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2B" w:rsidRDefault="00FB192B" w:rsidP="00FB192B">
      <w:pPr>
        <w:pStyle w:val="IntenseQuote"/>
        <w:spacing w:before="0" w:after="0"/>
      </w:pPr>
      <w:bookmarkStart w:id="0" w:name="_GoBack"/>
      <w:bookmarkEnd w:id="0"/>
      <w:r>
        <w:t xml:space="preserve">Attachment </w:t>
      </w:r>
      <w:r w:rsidR="00935C19">
        <w:t>C</w:t>
      </w:r>
      <w:r>
        <w:t>:</w:t>
      </w:r>
    </w:p>
    <w:p w:rsidR="00AE4D8F" w:rsidRPr="00AB09EC" w:rsidRDefault="007165F5" w:rsidP="00FB192B">
      <w:pPr>
        <w:pStyle w:val="IntenseQuote"/>
        <w:spacing w:before="0" w:after="0"/>
      </w:pPr>
      <w:r>
        <w:t>Statewide Rapid Response Funding</w:t>
      </w:r>
      <w:r w:rsidR="00383BC0">
        <w:t xml:space="preserve"> Partner Roles, Responsibilities, and Resources</w:t>
      </w:r>
    </w:p>
    <w:p w:rsidR="00612599" w:rsidRDefault="00254F34" w:rsidP="005869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Partner Roles, Responsibilities, and Resources Chart</w:t>
      </w:r>
    </w:p>
    <w:p w:rsidR="00612599" w:rsidRDefault="00612599" w:rsidP="00612599">
      <w:pPr>
        <w:ind w:left="720" w:right="450"/>
        <w:jc w:val="both"/>
        <w:rPr>
          <w:rFonts w:ascii="Times New Roman" w:hAnsi="Times New Roman" w:cs="Times New Roman"/>
          <w:b/>
        </w:rPr>
      </w:pPr>
    </w:p>
    <w:p w:rsidR="00612599" w:rsidRPr="00586931" w:rsidRDefault="00612599" w:rsidP="00586931">
      <w:pPr>
        <w:ind w:right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LWDB Applying for Funding:</w:t>
      </w:r>
      <w:r>
        <w:rPr>
          <w:rFonts w:ascii="Times New Roman" w:hAnsi="Times New Roman" w:cs="Times New Roman"/>
          <w:b/>
        </w:rPr>
        <w:tab/>
        <w:t>____________________________________________</w:t>
      </w:r>
    </w:p>
    <w:p w:rsidR="00612599" w:rsidRPr="00612599" w:rsidRDefault="00612599" w:rsidP="0061259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05"/>
        <w:gridCol w:w="2610"/>
        <w:gridCol w:w="4385"/>
        <w:gridCol w:w="1525"/>
        <w:gridCol w:w="2820"/>
      </w:tblGrid>
      <w:tr w:rsidR="00254F34" w:rsidTr="0001778B">
        <w:tc>
          <w:tcPr>
            <w:tcW w:w="2605" w:type="dxa"/>
          </w:tcPr>
          <w:p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Organization Type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Partner</w:t>
            </w:r>
          </w:p>
        </w:tc>
        <w:tc>
          <w:tcPr>
            <w:tcW w:w="4385" w:type="dxa"/>
          </w:tcPr>
          <w:p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Roles &amp; Responsibilities</w:t>
            </w:r>
          </w:p>
        </w:tc>
        <w:tc>
          <w:tcPr>
            <w:tcW w:w="1525" w:type="dxa"/>
          </w:tcPr>
          <w:p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 Leveraged Resources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 of Leveraged Resources</w:t>
            </w:r>
            <w:r w:rsidR="0001778B">
              <w:rPr>
                <w:rFonts w:ascii="Times New Roman" w:hAnsi="Times New Roman" w:cs="Times New Roman"/>
                <w:b/>
              </w:rPr>
              <w:t xml:space="preserve"> (including funding source)</w:t>
            </w:r>
          </w:p>
        </w:tc>
      </w:tr>
      <w:tr w:rsidR="00254F34" w:rsidTr="0001778B">
        <w:tc>
          <w:tcPr>
            <w:tcW w:w="260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Required Partner(s)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438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2820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254F34" w:rsidTr="0001778B"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586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c>
          <w:tcPr>
            <w:tcW w:w="260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Partners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shd w:val="clear" w:color="auto" w:fill="D0CECE" w:themeFill="background2" w:themeFillShade="E6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557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LWDB’s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53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Employers/Industry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62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Community Colleges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71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Educational Institutions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53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Training Providers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71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Unions or other Labor Organizations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:rsidTr="0001778B">
        <w:trPr>
          <w:trHeight w:val="710"/>
        </w:trPr>
        <w:tc>
          <w:tcPr>
            <w:tcW w:w="260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Community &amp; Faith-based Organizations</w:t>
            </w:r>
          </w:p>
        </w:tc>
        <w:tc>
          <w:tcPr>
            <w:tcW w:w="261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12599" w:rsidRPr="00612599" w:rsidRDefault="00612599" w:rsidP="00612599">
      <w:pPr>
        <w:rPr>
          <w:rFonts w:ascii="Times New Roman" w:hAnsi="Times New Roman" w:cs="Times New Roman"/>
          <w:b/>
          <w:sz w:val="32"/>
          <w:szCs w:val="32"/>
        </w:rPr>
      </w:pPr>
    </w:p>
    <w:sectPr w:rsidR="00612599" w:rsidRPr="00612599" w:rsidSect="00FF0412">
      <w:headerReference w:type="default" r:id="rId7"/>
      <w:footerReference w:type="default" r:id="rId8"/>
      <w:pgSz w:w="15840" w:h="12240" w:orient="landscape"/>
      <w:pgMar w:top="1440" w:right="108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1C" w:rsidRDefault="00066E1C">
      <w:r>
        <w:separator/>
      </w:r>
    </w:p>
  </w:endnote>
  <w:endnote w:type="continuationSeparator" w:id="0">
    <w:p w:rsidR="00066E1C" w:rsidRDefault="000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FB" w:rsidRDefault="00935C19">
    <w:pPr>
      <w:pStyle w:val="Footer"/>
    </w:pPr>
    <w:r>
      <w:t>Attachment</w:t>
    </w:r>
    <w:r w:rsidR="0051233E">
      <w:t xml:space="preserve"> </w:t>
    </w:r>
    <w:r w:rsidR="00586931">
      <w:t>C</w:t>
    </w:r>
  </w:p>
  <w:p w:rsidR="005F5D21" w:rsidRDefault="00ED1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1C" w:rsidRDefault="00066E1C">
      <w:r>
        <w:separator/>
      </w:r>
    </w:p>
  </w:footnote>
  <w:footnote w:type="continuationSeparator" w:id="0">
    <w:p w:rsidR="00066E1C" w:rsidRDefault="0006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21" w:rsidRDefault="00FB192B">
    <w:pPr>
      <w:pStyle w:val="Header"/>
    </w:pPr>
    <w:r>
      <w:rPr>
        <w:rFonts w:hint="eastAsia"/>
        <w:noProof/>
      </w:rPr>
      <w:drawing>
        <wp:inline distT="0" distB="0" distL="0" distR="0" wp14:anchorId="6AE94179" wp14:editId="1181AFF4">
          <wp:extent cx="8658225" cy="105473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 Word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7145" cy="10594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73DB"/>
    <w:multiLevelType w:val="hybridMultilevel"/>
    <w:tmpl w:val="4F7C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4C55"/>
    <w:multiLevelType w:val="hybridMultilevel"/>
    <w:tmpl w:val="4418A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D5BE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3E"/>
    <w:rsid w:val="0001778B"/>
    <w:rsid w:val="00066E1C"/>
    <w:rsid w:val="00254F34"/>
    <w:rsid w:val="00321E14"/>
    <w:rsid w:val="00383BC0"/>
    <w:rsid w:val="003868FE"/>
    <w:rsid w:val="00410AFB"/>
    <w:rsid w:val="0051233E"/>
    <w:rsid w:val="0053576A"/>
    <w:rsid w:val="00586931"/>
    <w:rsid w:val="005C7B66"/>
    <w:rsid w:val="00612599"/>
    <w:rsid w:val="00704593"/>
    <w:rsid w:val="007165F5"/>
    <w:rsid w:val="00794BC3"/>
    <w:rsid w:val="007B1358"/>
    <w:rsid w:val="00887318"/>
    <w:rsid w:val="00935C19"/>
    <w:rsid w:val="00AE4D8F"/>
    <w:rsid w:val="00B45C4B"/>
    <w:rsid w:val="00B50933"/>
    <w:rsid w:val="00E7637A"/>
    <w:rsid w:val="00ED1D82"/>
    <w:rsid w:val="00F53974"/>
    <w:rsid w:val="00FB192B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DBC692-C2BD-4562-9EA0-B0886D3C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33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33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33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3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3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3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3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3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3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3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3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3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3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123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3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3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3E"/>
    <w:rPr>
      <w:rFonts w:eastAsiaTheme="minorEastAsi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3E"/>
    <w:rPr>
      <w:rFonts w:eastAsiaTheme="minorEastAsia"/>
      <w:i/>
      <w:iCs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974"/>
    <w:pPr>
      <w:ind w:left="720"/>
      <w:contextualSpacing/>
    </w:pPr>
  </w:style>
  <w:style w:type="table" w:styleId="TableGrid">
    <w:name w:val="Table Grid"/>
    <w:basedOn w:val="TableNormal"/>
    <w:uiPriority w:val="39"/>
    <w:rsid w:val="0061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Nolan</dc:creator>
  <cp:keywords/>
  <dc:description/>
  <cp:lastModifiedBy>Maria Onsel</cp:lastModifiedBy>
  <cp:revision>3</cp:revision>
  <cp:lastPrinted>2017-01-25T18:16:00Z</cp:lastPrinted>
  <dcterms:created xsi:type="dcterms:W3CDTF">2018-05-25T17:19:00Z</dcterms:created>
  <dcterms:modified xsi:type="dcterms:W3CDTF">2018-05-25T17:19:00Z</dcterms:modified>
</cp:coreProperties>
</file>