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1935"/>
        <w:gridCol w:w="3190"/>
        <w:gridCol w:w="1890"/>
        <w:gridCol w:w="990"/>
        <w:gridCol w:w="720"/>
        <w:gridCol w:w="1620"/>
        <w:gridCol w:w="13"/>
      </w:tblGrid>
      <w:tr w:rsidR="00E60519" w:rsidRPr="00F72AC0" w14:paraId="58BD9AD1" w14:textId="77777777" w:rsidTr="00125F44">
        <w:tc>
          <w:tcPr>
            <w:tcW w:w="1935" w:type="dxa"/>
          </w:tcPr>
          <w:p w14:paraId="041CC59C" w14:textId="2212B086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Policy Title:</w:t>
            </w:r>
          </w:p>
        </w:tc>
        <w:tc>
          <w:tcPr>
            <w:tcW w:w="6070" w:type="dxa"/>
            <w:gridSpan w:val="3"/>
          </w:tcPr>
          <w:p w14:paraId="5ED5A72B" w14:textId="47BC15C2" w:rsidR="00E60519" w:rsidRPr="00F72AC0" w:rsidRDefault="00A42D2D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Transition to Electronic Registration and Completion Process for Registered Apprentices </w:t>
            </w:r>
          </w:p>
        </w:tc>
        <w:tc>
          <w:tcPr>
            <w:tcW w:w="720" w:type="dxa"/>
          </w:tcPr>
          <w:p w14:paraId="457B10FC" w14:textId="15083842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No.:</w:t>
            </w:r>
          </w:p>
        </w:tc>
        <w:tc>
          <w:tcPr>
            <w:tcW w:w="1633" w:type="dxa"/>
            <w:gridSpan w:val="2"/>
          </w:tcPr>
          <w:p w14:paraId="1D4770C3" w14:textId="77777777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60519" w:rsidRPr="00F72AC0" w14:paraId="5DB2AE40" w14:textId="77777777" w:rsidTr="00125F44">
        <w:tc>
          <w:tcPr>
            <w:tcW w:w="1935" w:type="dxa"/>
          </w:tcPr>
          <w:p w14:paraId="19CA85ED" w14:textId="20E26718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Program:</w:t>
            </w:r>
          </w:p>
        </w:tc>
        <w:tc>
          <w:tcPr>
            <w:tcW w:w="8423" w:type="dxa"/>
            <w:gridSpan w:val="6"/>
          </w:tcPr>
          <w:p w14:paraId="09808295" w14:textId="181EEAEF" w:rsidR="00E60519" w:rsidRPr="00F72AC0" w:rsidRDefault="00A42D2D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Registered Apprenticeship </w:t>
            </w:r>
          </w:p>
        </w:tc>
      </w:tr>
      <w:tr w:rsidR="00E60519" w:rsidRPr="00F72AC0" w14:paraId="5A0857C1" w14:textId="77777777" w:rsidTr="00125F44">
        <w:tc>
          <w:tcPr>
            <w:tcW w:w="1935" w:type="dxa"/>
          </w:tcPr>
          <w:p w14:paraId="7CE923AE" w14:textId="2AE9A449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Written by:</w:t>
            </w:r>
          </w:p>
        </w:tc>
        <w:tc>
          <w:tcPr>
            <w:tcW w:w="3190" w:type="dxa"/>
          </w:tcPr>
          <w:p w14:paraId="170ACFA9" w14:textId="5033A520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14CD4D34" w14:textId="1026C965" w:rsidR="00E60519" w:rsidRPr="00F72AC0" w:rsidRDefault="00E60519" w:rsidP="00901C0D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Approved by:</w:t>
            </w:r>
          </w:p>
        </w:tc>
        <w:tc>
          <w:tcPr>
            <w:tcW w:w="3343" w:type="dxa"/>
            <w:gridSpan w:val="4"/>
          </w:tcPr>
          <w:p w14:paraId="23179052" w14:textId="77777777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60519" w:rsidRPr="00F72AC0" w14:paraId="25634843" w14:textId="77777777" w:rsidTr="00125F44">
        <w:tc>
          <w:tcPr>
            <w:tcW w:w="1935" w:type="dxa"/>
          </w:tcPr>
          <w:p w14:paraId="37FFF0F3" w14:textId="358AC1FF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Effective Date:</w:t>
            </w:r>
          </w:p>
        </w:tc>
        <w:tc>
          <w:tcPr>
            <w:tcW w:w="3190" w:type="dxa"/>
          </w:tcPr>
          <w:p w14:paraId="70CB7D1B" w14:textId="68529A82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98B650D" w14:textId="52586541" w:rsidR="00E60519" w:rsidRPr="00F72AC0" w:rsidRDefault="00901C0D" w:rsidP="00901C0D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Revision:</w:t>
            </w:r>
          </w:p>
        </w:tc>
        <w:tc>
          <w:tcPr>
            <w:tcW w:w="3343" w:type="dxa"/>
            <w:gridSpan w:val="4"/>
          </w:tcPr>
          <w:p w14:paraId="03B08176" w14:textId="77777777" w:rsidR="00E60519" w:rsidRPr="00F72AC0" w:rsidRDefault="00E60519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C4097" w:rsidRPr="00F72AC0" w14:paraId="0EFF2ACA" w14:textId="77777777" w:rsidTr="00125F44">
        <w:trPr>
          <w:gridAfter w:val="1"/>
          <w:wAfter w:w="13" w:type="dxa"/>
        </w:trPr>
        <w:tc>
          <w:tcPr>
            <w:tcW w:w="1935" w:type="dxa"/>
          </w:tcPr>
          <w:p w14:paraId="01CFB072" w14:textId="483653C3" w:rsidR="004C4097" w:rsidRPr="00F72AC0" w:rsidRDefault="004C4097" w:rsidP="00FC630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8410" w:type="dxa"/>
            <w:gridSpan w:val="5"/>
          </w:tcPr>
          <w:p w14:paraId="17B0AAF5" w14:textId="582C19C9" w:rsidR="004C4097" w:rsidRPr="00F72AC0" w:rsidRDefault="004C4097" w:rsidP="00FC6306">
            <w:pPr>
              <w:rPr>
                <w:rFonts w:ascii="Segoe UI" w:hAnsi="Segoe UI" w:cs="Segoe UI"/>
                <w:sz w:val="22"/>
                <w:szCs w:val="22"/>
              </w:rPr>
            </w:pPr>
            <w:r w:rsidRPr="00F72AC0">
              <w:rPr>
                <w:rFonts w:ascii="Segoe UI" w:hAnsi="Segoe UI" w:cs="Segoe UI"/>
                <w:sz w:val="22"/>
                <w:szCs w:val="22"/>
              </w:rPr>
              <w:t>Standards of Apprenticeship programs, 16VAC 20-21-50</w:t>
            </w:r>
          </w:p>
        </w:tc>
      </w:tr>
    </w:tbl>
    <w:p w14:paraId="149A1A13" w14:textId="77777777" w:rsidR="00E60519" w:rsidRPr="00F72AC0" w:rsidRDefault="00E60519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05A95D73" w14:textId="5D738A09" w:rsidR="00FC6306" w:rsidRPr="00125F44" w:rsidRDefault="00FC6306" w:rsidP="00FC6306">
      <w:p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Policy Statement</w:t>
      </w:r>
      <w:r w:rsidR="00A42D2D" w:rsidRPr="00F72AC0">
        <w:rPr>
          <w:rFonts w:ascii="Segoe UI" w:hAnsi="Segoe UI" w:cs="Segoe UI"/>
          <w:b/>
          <w:bCs/>
          <w:sz w:val="22"/>
          <w:szCs w:val="22"/>
        </w:rPr>
        <w:t xml:space="preserve">: </w:t>
      </w:r>
      <w:r w:rsidR="00A42D2D" w:rsidRPr="00125F44">
        <w:rPr>
          <w:rFonts w:ascii="Segoe UI" w:hAnsi="Segoe UI" w:cs="Segoe UI"/>
          <w:sz w:val="22"/>
          <w:szCs w:val="22"/>
        </w:rPr>
        <w:t xml:space="preserve">As of the effective date, the traditional paper-based Apprentice Agreement Form will no longer be used. All registration and completion activities must be conducted through RAPIDS. </w:t>
      </w:r>
    </w:p>
    <w:p w14:paraId="7A5AC68D" w14:textId="72520917" w:rsidR="00FC6306" w:rsidRPr="00F72AC0" w:rsidRDefault="00FC6306" w:rsidP="00FC6306">
      <w:p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This policy provides guidelines for Virginia </w:t>
      </w:r>
      <w:r w:rsidR="00A42D2D" w:rsidRPr="00F72AC0">
        <w:rPr>
          <w:rFonts w:ascii="Segoe UI" w:hAnsi="Segoe UI" w:cs="Segoe UI"/>
          <w:sz w:val="22"/>
          <w:szCs w:val="22"/>
        </w:rPr>
        <w:t>Wo</w:t>
      </w:r>
      <w:r w:rsidRPr="00F72AC0">
        <w:rPr>
          <w:rFonts w:ascii="Segoe UI" w:hAnsi="Segoe UI" w:cs="Segoe UI"/>
          <w:sz w:val="22"/>
          <w:szCs w:val="22"/>
        </w:rPr>
        <w:t xml:space="preserve">rks </w:t>
      </w:r>
      <w:proofErr w:type="gramStart"/>
      <w:r w:rsidR="007E49B9" w:rsidRPr="00F72AC0">
        <w:rPr>
          <w:rFonts w:ascii="Segoe UI" w:hAnsi="Segoe UI" w:cs="Segoe UI"/>
          <w:sz w:val="22"/>
          <w:szCs w:val="22"/>
        </w:rPr>
        <w:t>to</w:t>
      </w:r>
      <w:proofErr w:type="gramEnd"/>
      <w:r w:rsidR="007E49B9" w:rsidRPr="00F72AC0">
        <w:rPr>
          <w:rFonts w:ascii="Segoe UI" w:hAnsi="Segoe UI" w:cs="Segoe UI"/>
          <w:sz w:val="22"/>
          <w:szCs w:val="22"/>
        </w:rPr>
        <w:t>:</w:t>
      </w:r>
      <w:r w:rsidR="00BA7C33" w:rsidRPr="00F72AC0">
        <w:rPr>
          <w:rFonts w:ascii="Segoe UI" w:hAnsi="Segoe UI" w:cs="Segoe UI"/>
          <w:sz w:val="22"/>
          <w:szCs w:val="22"/>
        </w:rPr>
        <w:t xml:space="preserve"> </w:t>
      </w:r>
    </w:p>
    <w:p w14:paraId="4CCBC5BD" w14:textId="567B7975" w:rsidR="00FC6306" w:rsidRPr="00F72AC0" w:rsidRDefault="00A42D2D" w:rsidP="00FC6306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New Electronic Process Overview</w:t>
      </w:r>
    </w:p>
    <w:p w14:paraId="0C118DC5" w14:textId="0EC50195" w:rsidR="00A677DF" w:rsidRPr="00F72AC0" w:rsidRDefault="00A42D2D" w:rsidP="00A42D2D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Apprentice Registration:</w:t>
      </w:r>
    </w:p>
    <w:p w14:paraId="2B9503F1" w14:textId="2F6BABE7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Sponsors will receive RAPIDS access and are responsible for registering all apprentices directly with the system.</w:t>
      </w:r>
    </w:p>
    <w:p w14:paraId="5531B710" w14:textId="405D48AF" w:rsidR="00A42D2D" w:rsidRPr="00F72AC0" w:rsidRDefault="00A42D2D" w:rsidP="007E49B9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If more than half credit is awarded the sponsor will upload the required documents (see Credit Policy)</w:t>
      </w:r>
    </w:p>
    <w:p w14:paraId="5489E5C5" w14:textId="0B9ADB02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RAC will review and approve the registration upon submission to ensure accuracy and compliance. </w:t>
      </w:r>
    </w:p>
    <w:p w14:paraId="32A24919" w14:textId="54731146" w:rsidR="00A42D2D" w:rsidRPr="00F72AC0" w:rsidRDefault="00A42D2D" w:rsidP="00A42D2D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Completions:</w:t>
      </w:r>
    </w:p>
    <w:p w14:paraId="37BFCEF3" w14:textId="72E36996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Upon program completion, sponsors must upload the apprentices’ transcripts and submit a completion request via RAPIDS. </w:t>
      </w:r>
    </w:p>
    <w:p w14:paraId="7355E6F9" w14:textId="39C50864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RAC will confirm the transcript reflects a minimum of 144 related instruction hours per year of the program. </w:t>
      </w:r>
    </w:p>
    <w:p w14:paraId="5CF04309" w14:textId="193DE91D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RAC will approve the completion in RAPIDS</w:t>
      </w:r>
    </w:p>
    <w:p w14:paraId="29DD7123" w14:textId="08508EEB" w:rsidR="00A42D2D" w:rsidRPr="00F72AC0" w:rsidRDefault="00A42D2D" w:rsidP="00A42D2D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Completion Certificate:</w:t>
      </w:r>
    </w:p>
    <w:p w14:paraId="4E1EA298" w14:textId="515674A3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Once the consultant approves the completions, a Completion Certificate will be automatically generated in RAPIDS. </w:t>
      </w:r>
    </w:p>
    <w:p w14:paraId="3F9FA79E" w14:textId="61857BB5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Sponsors will have the ability to download and print the certificate directly from RAPIDS. </w:t>
      </w:r>
    </w:p>
    <w:p w14:paraId="4AEAF900" w14:textId="4B62D604" w:rsidR="00A42D2D" w:rsidRPr="00F72AC0" w:rsidRDefault="00A42D2D" w:rsidP="00A42D2D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Licensure &amp; Communication with DPOR</w:t>
      </w:r>
    </w:p>
    <w:p w14:paraId="499DF23C" w14:textId="1781DFCF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We will notify the Department of Professional and Occupational Regulation (DPOR) of this procedural update. </w:t>
      </w:r>
    </w:p>
    <w:p w14:paraId="2E91F1EB" w14:textId="7CD65EAA" w:rsidR="00A42D2D" w:rsidRPr="00F72AC0" w:rsidRDefault="00A42D2D" w:rsidP="00A42D2D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The red “APPROVED” stamped Apprentice Agreement Form will no longer be used or accepted. </w:t>
      </w:r>
    </w:p>
    <w:p w14:paraId="52677827" w14:textId="0DDA9D8B" w:rsidR="00FC6306" w:rsidRPr="00F72AC0" w:rsidRDefault="00A42D2D" w:rsidP="00A677DF">
      <w:pPr>
        <w:pStyle w:val="ListParagraph"/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Completed apprentices may use their RAPIDS- generated Completion Certificate as documentation when applying for licensure with DPOR. </w:t>
      </w:r>
    </w:p>
    <w:p w14:paraId="4DE3F3D6" w14:textId="101480D3" w:rsidR="00FC6306" w:rsidRPr="00F72AC0" w:rsidRDefault="00FC6306" w:rsidP="00FC6306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Agency Responsibilitie</w:t>
      </w:r>
      <w:r w:rsidR="007F604B" w:rsidRPr="00F72AC0">
        <w:rPr>
          <w:rFonts w:ascii="Segoe UI" w:hAnsi="Segoe UI" w:cs="Segoe UI"/>
          <w:b/>
          <w:bCs/>
          <w:sz w:val="22"/>
          <w:szCs w:val="22"/>
        </w:rPr>
        <w:t>s</w:t>
      </w:r>
      <w:r w:rsidR="00A677DF" w:rsidRPr="00F72AC0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503BF378" w14:textId="75F4E71C" w:rsidR="007F604B" w:rsidRPr="00F72AC0" w:rsidRDefault="007F604B" w:rsidP="00FC6306">
      <w:p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lastRenderedPageBreak/>
        <w:t xml:space="preserve">When considering a change to </w:t>
      </w:r>
      <w:r w:rsidR="007E49B9" w:rsidRPr="00F72AC0">
        <w:rPr>
          <w:rFonts w:ascii="Segoe UI" w:hAnsi="Segoe UI" w:cs="Segoe UI"/>
          <w:sz w:val="22"/>
          <w:szCs w:val="22"/>
        </w:rPr>
        <w:t>the current</w:t>
      </w:r>
      <w:r w:rsidRPr="00F72AC0">
        <w:rPr>
          <w:rFonts w:ascii="Segoe UI" w:hAnsi="Segoe UI" w:cs="Segoe UI"/>
          <w:sz w:val="22"/>
          <w:szCs w:val="22"/>
        </w:rPr>
        <w:t xml:space="preserve"> protocol, policy or procedure, the agency should consult with the </w:t>
      </w:r>
      <w:r w:rsidRPr="00F72AC0">
        <w:rPr>
          <w:rFonts w:ascii="Segoe UI" w:hAnsi="Segoe UI" w:cs="Segoe UI"/>
          <w:sz w:val="22"/>
          <w:szCs w:val="22"/>
          <w:highlight w:val="yellow"/>
        </w:rPr>
        <w:t>Department of Human Resource Management (DHRM)</w:t>
      </w:r>
      <w:r w:rsidRPr="00F72AC0">
        <w:rPr>
          <w:rFonts w:ascii="Segoe UI" w:hAnsi="Segoe UI" w:cs="Segoe UI"/>
          <w:sz w:val="22"/>
          <w:szCs w:val="22"/>
        </w:rPr>
        <w:t xml:space="preserve"> as applicable.</w:t>
      </w:r>
    </w:p>
    <w:p w14:paraId="4F663F61" w14:textId="7487D9CE" w:rsidR="00C97A16" w:rsidRPr="00F72AC0" w:rsidRDefault="00C97A16" w:rsidP="00FC6306">
      <w:p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To support the successful implementation of the electronic registration and completion process for Registered Apprenticeship, Virginia Works is committed to the following responsibilities:</w:t>
      </w:r>
    </w:p>
    <w:p w14:paraId="00390ED2" w14:textId="6EF2ECD5" w:rsidR="00C97A16" w:rsidRPr="00F72AC0" w:rsidRDefault="00C97A16" w:rsidP="00C97A16">
      <w:pPr>
        <w:pStyle w:val="ListParagraph"/>
        <w:numPr>
          <w:ilvl w:val="0"/>
          <w:numId w:val="4"/>
        </w:num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Sponsor Communication &amp; Training:</w:t>
      </w:r>
    </w:p>
    <w:p w14:paraId="2C3728EF" w14:textId="57C4274C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Notify all current and future sponsors of the transition from paper-based forms to the electronic RAPIDS process. </w:t>
      </w:r>
    </w:p>
    <w:p w14:paraId="5DDC200D" w14:textId="3F536363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Provide sponsors with detailed instructions, </w:t>
      </w:r>
      <w:r w:rsidR="007E49B9" w:rsidRPr="00F72AC0">
        <w:rPr>
          <w:rFonts w:ascii="Segoe UI" w:hAnsi="Segoe UI" w:cs="Segoe UI"/>
          <w:sz w:val="22"/>
          <w:szCs w:val="22"/>
        </w:rPr>
        <w:t>training</w:t>
      </w:r>
      <w:r w:rsidRPr="00F72AC0">
        <w:rPr>
          <w:rFonts w:ascii="Segoe UI" w:hAnsi="Segoe UI" w:cs="Segoe UI"/>
          <w:sz w:val="22"/>
          <w:szCs w:val="22"/>
        </w:rPr>
        <w:t xml:space="preserve">, and support to ensure they understand and can fully utilize the RAPIDS system for apprentice registration, transcript uploads, and completion requests. </w:t>
      </w:r>
    </w:p>
    <w:p w14:paraId="4F264699" w14:textId="6C308970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Host informational webinars, send formal notices, and offer one-on-one technical assistance as needed during the transition period. </w:t>
      </w:r>
    </w:p>
    <w:p w14:paraId="5C3C74D1" w14:textId="642F7B4E" w:rsidR="00C97A16" w:rsidRPr="00F72AC0" w:rsidRDefault="00C97A16" w:rsidP="00C97A16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DPOR Notification:</w:t>
      </w:r>
    </w:p>
    <w:p w14:paraId="1595ADBE" w14:textId="69D12FAA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Officially inform DPOR of the change in process. </w:t>
      </w:r>
    </w:p>
    <w:p w14:paraId="411BAD2E" w14:textId="3FB0B49B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Ensure DPOR recognizes the RAPIDS- generated Completion Certificate as the official documentation for licensure purposes in place of the previously used red “APPROVED’ stamped form. </w:t>
      </w:r>
    </w:p>
    <w:p w14:paraId="14D85AB4" w14:textId="79EF698C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Maintain open communication with DPOR to ensure alignment and address any issues or concerns during or after the transition. </w:t>
      </w:r>
    </w:p>
    <w:p w14:paraId="5EE59F83" w14:textId="49EEC289" w:rsidR="00C97A16" w:rsidRPr="00F72AC0" w:rsidRDefault="00C97A16" w:rsidP="00C97A16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Ongoing Oversight &amp; Compliance:</w:t>
      </w:r>
    </w:p>
    <w:p w14:paraId="3549AD18" w14:textId="781EBB14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>Monitor continued support to consultants and sponsors to ensure accuracy, timeliness, and integrity of all records in RAPIDS</w:t>
      </w:r>
    </w:p>
    <w:p w14:paraId="63D4B018" w14:textId="21B4E96A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Monitor sponsor compliance with the electronic registration and completion process. </w:t>
      </w:r>
    </w:p>
    <w:p w14:paraId="11975DA7" w14:textId="0F5B7C27" w:rsidR="00C97A16" w:rsidRPr="00F72AC0" w:rsidRDefault="00C97A16" w:rsidP="00C97A16">
      <w:pPr>
        <w:pStyle w:val="ListParagraph"/>
        <w:numPr>
          <w:ilvl w:val="1"/>
          <w:numId w:val="4"/>
        </w:numPr>
        <w:rPr>
          <w:rFonts w:ascii="Segoe UI" w:hAnsi="Segoe UI" w:cs="Segoe UI"/>
          <w:sz w:val="22"/>
          <w:szCs w:val="22"/>
        </w:rPr>
      </w:pPr>
      <w:r w:rsidRPr="00F72AC0">
        <w:rPr>
          <w:rFonts w:ascii="Segoe UI" w:hAnsi="Segoe UI" w:cs="Segoe UI"/>
          <w:sz w:val="22"/>
          <w:szCs w:val="22"/>
        </w:rPr>
        <w:t xml:space="preserve">Regularly evaluate the effectiveness of the transition and </w:t>
      </w:r>
      <w:proofErr w:type="gramStart"/>
      <w:r w:rsidRPr="00F72AC0">
        <w:rPr>
          <w:rFonts w:ascii="Segoe UI" w:hAnsi="Segoe UI" w:cs="Segoe UI"/>
          <w:sz w:val="22"/>
          <w:szCs w:val="22"/>
        </w:rPr>
        <w:t>make adjustments</w:t>
      </w:r>
      <w:proofErr w:type="gramEnd"/>
      <w:r w:rsidRPr="00F72AC0">
        <w:rPr>
          <w:rFonts w:ascii="Segoe UI" w:hAnsi="Segoe UI" w:cs="Segoe UI"/>
          <w:sz w:val="22"/>
          <w:szCs w:val="22"/>
        </w:rPr>
        <w:t xml:space="preserve"> as needed to improve system use and user experience. </w:t>
      </w:r>
    </w:p>
    <w:p w14:paraId="605F42F1" w14:textId="77777777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694B39AB" w14:textId="00403D72" w:rsidR="00FC6306" w:rsidRPr="00F72AC0" w:rsidRDefault="00FC6306" w:rsidP="00FC6306">
      <w:pPr>
        <w:rPr>
          <w:rFonts w:ascii="Segoe UI" w:hAnsi="Segoe UI" w:cs="Segoe UI"/>
          <w:i/>
          <w:i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 xml:space="preserve">Responsibilities </w:t>
      </w:r>
    </w:p>
    <w:p w14:paraId="01A29B18" w14:textId="61530488" w:rsidR="00C97A16" w:rsidRPr="00F72AC0" w:rsidRDefault="00C97A16" w:rsidP="00FC6306">
      <w:pPr>
        <w:rPr>
          <w:rFonts w:ascii="Segoe UI" w:hAnsi="Segoe UI" w:cs="Segoe UI"/>
          <w:i/>
          <w:iCs/>
          <w:sz w:val="22"/>
          <w:szCs w:val="22"/>
        </w:rPr>
      </w:pPr>
      <w:r w:rsidRPr="00F72AC0">
        <w:rPr>
          <w:rFonts w:ascii="Segoe UI" w:hAnsi="Segoe UI" w:cs="Segoe UI"/>
          <w:i/>
          <w:iCs/>
          <w:sz w:val="22"/>
          <w:szCs w:val="22"/>
        </w:rPr>
        <w:t xml:space="preserve">Sponsors are responsible for accurate data entry, timely uploads, and maintaining documentation within RAPIDS. </w:t>
      </w:r>
    </w:p>
    <w:p w14:paraId="1954044A" w14:textId="0D8DEC5D" w:rsidR="00C97A16" w:rsidRPr="00F72AC0" w:rsidRDefault="00C97A16" w:rsidP="00FC6306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i/>
          <w:iCs/>
          <w:sz w:val="22"/>
          <w:szCs w:val="22"/>
        </w:rPr>
        <w:t xml:space="preserve">Consultants are responsible for timely reviews, verifications, and approvals. </w:t>
      </w:r>
    </w:p>
    <w:p w14:paraId="2F2C3A67" w14:textId="77777777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193B38A4" w14:textId="77777777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50F7A260" w14:textId="4B8CE27C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 xml:space="preserve">Signature of policy </w:t>
      </w:r>
      <w:r w:rsidR="008064D3" w:rsidRPr="00F72AC0">
        <w:rPr>
          <w:rFonts w:ascii="Segoe UI" w:hAnsi="Segoe UI" w:cs="Segoe UI"/>
          <w:b/>
          <w:bCs/>
          <w:sz w:val="22"/>
          <w:szCs w:val="22"/>
        </w:rPr>
        <w:t>C</w:t>
      </w:r>
      <w:r w:rsidRPr="00F72AC0">
        <w:rPr>
          <w:rFonts w:ascii="Segoe UI" w:hAnsi="Segoe UI" w:cs="Segoe UI"/>
          <w:b/>
          <w:bCs/>
          <w:sz w:val="22"/>
          <w:szCs w:val="22"/>
        </w:rPr>
        <w:t xml:space="preserve">reator: </w:t>
      </w:r>
    </w:p>
    <w:p w14:paraId="014D2A61" w14:textId="77777777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6304D5F1" w14:textId="5DA4316F" w:rsidR="00A677DF" w:rsidRPr="00F72AC0" w:rsidRDefault="00A677DF" w:rsidP="00A677DF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___________________________________________</w:t>
      </w:r>
      <w:r w:rsidR="000024B9">
        <w:rPr>
          <w:rFonts w:ascii="Segoe UI" w:hAnsi="Segoe UI" w:cs="Segoe UI"/>
          <w:b/>
          <w:bCs/>
          <w:sz w:val="22"/>
          <w:szCs w:val="22"/>
        </w:rPr>
        <w:t>______________________________</w:t>
      </w:r>
      <w:r w:rsidRPr="00F72AC0">
        <w:rPr>
          <w:rFonts w:ascii="Segoe UI" w:hAnsi="Segoe UI" w:cs="Segoe UI"/>
          <w:b/>
          <w:bCs/>
          <w:sz w:val="22"/>
          <w:szCs w:val="22"/>
        </w:rPr>
        <w:t>_____ / Date: ____________</w:t>
      </w:r>
    </w:p>
    <w:p w14:paraId="060B4A08" w14:textId="77777777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40697BC8" w14:textId="5DA4F475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Signature of policy Reviewer:</w:t>
      </w:r>
    </w:p>
    <w:p w14:paraId="503CDECB" w14:textId="77777777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</w:p>
    <w:p w14:paraId="55AA095C" w14:textId="3D2D89C0" w:rsidR="00A677DF" w:rsidRPr="00F72AC0" w:rsidRDefault="00A677DF" w:rsidP="00FC6306">
      <w:pPr>
        <w:rPr>
          <w:rFonts w:ascii="Segoe UI" w:hAnsi="Segoe UI" w:cs="Segoe UI"/>
          <w:b/>
          <w:bCs/>
          <w:sz w:val="22"/>
          <w:szCs w:val="22"/>
        </w:rPr>
      </w:pPr>
      <w:r w:rsidRPr="00F72AC0">
        <w:rPr>
          <w:rFonts w:ascii="Segoe UI" w:hAnsi="Segoe UI" w:cs="Segoe UI"/>
          <w:b/>
          <w:bCs/>
          <w:sz w:val="22"/>
          <w:szCs w:val="22"/>
        </w:rPr>
        <w:t>________________________________________</w:t>
      </w:r>
      <w:r w:rsidR="000024B9">
        <w:rPr>
          <w:rFonts w:ascii="Segoe UI" w:hAnsi="Segoe UI" w:cs="Segoe UI"/>
          <w:b/>
          <w:bCs/>
          <w:sz w:val="22"/>
          <w:szCs w:val="22"/>
        </w:rPr>
        <w:t>______________________________</w:t>
      </w:r>
      <w:r w:rsidRPr="00F72AC0">
        <w:rPr>
          <w:rFonts w:ascii="Segoe UI" w:hAnsi="Segoe UI" w:cs="Segoe UI"/>
          <w:b/>
          <w:bCs/>
          <w:sz w:val="22"/>
          <w:szCs w:val="22"/>
        </w:rPr>
        <w:t>________ / Date: ____________</w:t>
      </w:r>
    </w:p>
    <w:sectPr w:rsidR="00A677DF" w:rsidRPr="00F72AC0" w:rsidSect="00246EA1">
      <w:headerReference w:type="default" r:id="rId10"/>
      <w:pgSz w:w="12240" w:h="15840"/>
      <w:pgMar w:top="720" w:right="864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AD3D" w14:textId="77777777" w:rsidR="00FF247B" w:rsidRDefault="00FF247B" w:rsidP="00040E48">
      <w:pPr>
        <w:spacing w:after="0" w:line="240" w:lineRule="auto"/>
      </w:pPr>
      <w:r>
        <w:separator/>
      </w:r>
    </w:p>
  </w:endnote>
  <w:endnote w:type="continuationSeparator" w:id="0">
    <w:p w14:paraId="6788739A" w14:textId="77777777" w:rsidR="00FF247B" w:rsidRDefault="00FF247B" w:rsidP="0004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17CA" w14:textId="77777777" w:rsidR="00FF247B" w:rsidRDefault="00FF247B" w:rsidP="00040E48">
      <w:pPr>
        <w:spacing w:after="0" w:line="240" w:lineRule="auto"/>
      </w:pPr>
      <w:r>
        <w:separator/>
      </w:r>
    </w:p>
  </w:footnote>
  <w:footnote w:type="continuationSeparator" w:id="0">
    <w:p w14:paraId="7C1D7EAC" w14:textId="77777777" w:rsidR="00FF247B" w:rsidRDefault="00FF247B" w:rsidP="0004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9926" w14:textId="4216427F" w:rsidR="00040E48" w:rsidRDefault="00040E48" w:rsidP="00040E48">
    <w:pPr>
      <w:pStyle w:val="Header"/>
      <w:jc w:val="right"/>
    </w:pPr>
    <w:r>
      <w:rPr>
        <w:noProof/>
      </w:rPr>
      <w:drawing>
        <wp:inline distT="0" distB="0" distL="0" distR="0" wp14:anchorId="751AD86E" wp14:editId="21EDE481">
          <wp:extent cx="4267199" cy="1066800"/>
          <wp:effectExtent l="0" t="0" r="0" b="0"/>
          <wp:docPr id="422739026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739026" name="Picture 1" descr="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199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A23"/>
    <w:multiLevelType w:val="hybridMultilevel"/>
    <w:tmpl w:val="119A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59EC"/>
    <w:multiLevelType w:val="hybridMultilevel"/>
    <w:tmpl w:val="EE3C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0C87"/>
    <w:multiLevelType w:val="hybridMultilevel"/>
    <w:tmpl w:val="8D9401F2"/>
    <w:lvl w:ilvl="0" w:tplc="07DE0C62">
      <w:start w:val="1"/>
      <w:numFmt w:val="upperLetter"/>
      <w:lvlText w:val="%1."/>
      <w:lvlJc w:val="left"/>
      <w:pPr>
        <w:ind w:left="63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9E94BC5"/>
    <w:multiLevelType w:val="hybridMultilevel"/>
    <w:tmpl w:val="167631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331039">
    <w:abstractNumId w:val="3"/>
  </w:num>
  <w:num w:numId="2" w16cid:durableId="440998921">
    <w:abstractNumId w:val="2"/>
  </w:num>
  <w:num w:numId="3" w16cid:durableId="1835144109">
    <w:abstractNumId w:val="0"/>
  </w:num>
  <w:num w:numId="4" w16cid:durableId="21084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06"/>
    <w:rsid w:val="000024B9"/>
    <w:rsid w:val="00040E48"/>
    <w:rsid w:val="00067E52"/>
    <w:rsid w:val="00125F44"/>
    <w:rsid w:val="002210F5"/>
    <w:rsid w:val="00246EA1"/>
    <w:rsid w:val="002866AF"/>
    <w:rsid w:val="002F0C34"/>
    <w:rsid w:val="0040176D"/>
    <w:rsid w:val="0043368D"/>
    <w:rsid w:val="004769B6"/>
    <w:rsid w:val="004C4097"/>
    <w:rsid w:val="00751A8D"/>
    <w:rsid w:val="0077519A"/>
    <w:rsid w:val="00781C90"/>
    <w:rsid w:val="007C5A1C"/>
    <w:rsid w:val="007D52F4"/>
    <w:rsid w:val="007E49B9"/>
    <w:rsid w:val="007F0766"/>
    <w:rsid w:val="007F604B"/>
    <w:rsid w:val="008064D3"/>
    <w:rsid w:val="00823074"/>
    <w:rsid w:val="008B5668"/>
    <w:rsid w:val="00901C0D"/>
    <w:rsid w:val="00A42D2D"/>
    <w:rsid w:val="00A677DF"/>
    <w:rsid w:val="00BA4981"/>
    <w:rsid w:val="00BA7C33"/>
    <w:rsid w:val="00BD2843"/>
    <w:rsid w:val="00C97A16"/>
    <w:rsid w:val="00CB2502"/>
    <w:rsid w:val="00CE45EA"/>
    <w:rsid w:val="00D311C0"/>
    <w:rsid w:val="00E60519"/>
    <w:rsid w:val="00E80B82"/>
    <w:rsid w:val="00F27077"/>
    <w:rsid w:val="00F72AC0"/>
    <w:rsid w:val="00F77B0A"/>
    <w:rsid w:val="00FC5709"/>
    <w:rsid w:val="00FC6306"/>
    <w:rsid w:val="00FD2EB1"/>
    <w:rsid w:val="00FF247B"/>
    <w:rsid w:val="50D2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89C0"/>
  <w15:chartTrackingRefBased/>
  <w15:docId w15:val="{7EAB8E89-E2A0-4A58-80FD-7170E60A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3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48"/>
  </w:style>
  <w:style w:type="paragraph" w:styleId="Footer">
    <w:name w:val="footer"/>
    <w:basedOn w:val="Normal"/>
    <w:link w:val="FooterChar"/>
    <w:uiPriority w:val="99"/>
    <w:unhideWhenUsed/>
    <w:rsid w:val="0004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48"/>
  </w:style>
  <w:style w:type="paragraph" w:styleId="Revision">
    <w:name w:val="Revision"/>
    <w:hidden/>
    <w:uiPriority w:val="99"/>
    <w:semiHidden/>
    <w:rsid w:val="00F72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221310FCE7247A85B0F02F60021A2" ma:contentTypeVersion="14" ma:contentTypeDescription="Create a new document." ma:contentTypeScope="" ma:versionID="40abf04164c809a223299b8fd5337c35">
  <xsd:schema xmlns:xsd="http://www.w3.org/2001/XMLSchema" xmlns:xs="http://www.w3.org/2001/XMLSchema" xmlns:p="http://schemas.microsoft.com/office/2006/metadata/properties" xmlns:ns2="3cc5dc43-32ea-42d2-ae21-9153d76f583a" xmlns:ns3="b488353a-bc05-4bde-a7a7-4d4637f75cf6" targetNamespace="http://schemas.microsoft.com/office/2006/metadata/properties" ma:root="true" ma:fieldsID="0854070c3e17b7ce833a49f588a6b8e3" ns2:_="" ns3:_="">
    <xsd:import namespace="3cc5dc43-32ea-42d2-ae21-9153d76f583a"/>
    <xsd:import namespace="b488353a-bc05-4bde-a7a7-4d4637f75c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dc43-32ea-42d2-ae21-9153d76f5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353a-bc05-4bde-a7a7-4d4637f75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8353a-bc05-4bde-a7a7-4d4637f75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B25CA-6800-43EB-A262-BF452A969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dc43-32ea-42d2-ae21-9153d76f583a"/>
    <ds:schemaRef ds:uri="b488353a-bc05-4bde-a7a7-4d4637f75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BD841-5D0A-49C3-8FC1-6195CFA1E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22F91-BFCD-4B40-8BEF-FBF8955F8910}">
  <ds:schemaRefs>
    <ds:schemaRef ds:uri="http://schemas.microsoft.com/office/2006/metadata/properties"/>
    <ds:schemaRef ds:uri="http://schemas.microsoft.com/office/infopath/2007/PartnerControls"/>
    <ds:schemaRef ds:uri="b488353a-bc05-4bde-a7a7-4d4637f75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3349</Characters>
  <Application>Microsoft Office Word</Application>
  <DocSecurity>0</DocSecurity>
  <Lines>65</Lines>
  <Paragraphs>30</Paragraphs>
  <ScaleCrop>false</ScaleCrop>
  <Company>VITA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Diana (VIRGINIA WORKS)</dc:creator>
  <cp:keywords/>
  <dc:description/>
  <cp:lastModifiedBy>Overley, Nicole (VIRGINIA WORKS)</cp:lastModifiedBy>
  <cp:revision>2</cp:revision>
  <dcterms:created xsi:type="dcterms:W3CDTF">2025-09-16T00:27:00Z</dcterms:created>
  <dcterms:modified xsi:type="dcterms:W3CDTF">2025-09-16T00:27:00Z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0x0101004F2221310FCE7247A85B0F02F60021A2</vt:lpwstr>
  </property>
  <property fmtid="{D5CDD505-2E9C-101B-9397-08002B2CF9AE}" pid="3" name="MediaServiceImageTags">
    <vt:lpwstr/>
  </property>
</Properties>
</file>